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42" w:rsidRDefault="00F51942" w:rsidP="009B6146"/>
    <w:p w:rsidR="001E4F0B" w:rsidRPr="001E4F0B" w:rsidRDefault="001E4F0B" w:rsidP="001E4F0B">
      <w:pPr>
        <w:widowControl w:val="0"/>
        <w:overflowPunct/>
        <w:adjustRightInd/>
        <w:spacing w:before="96"/>
        <w:ind w:left="212" w:right="540"/>
        <w:textAlignment w:val="auto"/>
        <w:outlineLvl w:val="0"/>
        <w:rPr>
          <w:b/>
          <w:bCs/>
          <w:sz w:val="28"/>
          <w:szCs w:val="28"/>
          <w:lang w:eastAsia="en-US"/>
        </w:rPr>
      </w:pPr>
      <w:r w:rsidRPr="001E4F0B">
        <w:rPr>
          <w:b/>
          <w:bCs/>
          <w:sz w:val="28"/>
          <w:szCs w:val="28"/>
          <w:lang w:eastAsia="en-US"/>
        </w:rPr>
        <w:t>ОСНОВНЫЕ НОРМАТИВНО-ПРАВОВЫЕ АКТЫ И ДОКУМЕНТЫ ПО ОРГАНИЗАЦИИ ПРОФИЛАКТИКИ УПОТРЕБЛЕНИЯ НАРКОТИКОВ И СУИЦИДАЛЬНОГО ПОВЕДЕНИЯ ОБУЧАЮЩИХСЯ</w:t>
      </w:r>
    </w:p>
    <w:p w:rsidR="001E4F0B" w:rsidRPr="001E4F0B" w:rsidRDefault="001E4F0B" w:rsidP="001E4F0B">
      <w:pPr>
        <w:widowControl w:val="0"/>
        <w:overflowPunct/>
        <w:adjustRightInd/>
        <w:spacing w:before="1"/>
        <w:textAlignment w:val="auto"/>
        <w:rPr>
          <w:b/>
          <w:sz w:val="28"/>
          <w:szCs w:val="28"/>
          <w:lang w:eastAsia="en-US"/>
        </w:rPr>
      </w:pPr>
    </w:p>
    <w:p w:rsidR="001E4F0B" w:rsidRPr="001E4F0B" w:rsidRDefault="001E4F0B" w:rsidP="001E4F0B">
      <w:pPr>
        <w:widowControl w:val="0"/>
        <w:overflowPunct/>
        <w:adjustRightInd/>
        <w:spacing w:before="1"/>
        <w:ind w:left="212"/>
        <w:jc w:val="both"/>
        <w:textAlignment w:val="auto"/>
        <w:rPr>
          <w:b/>
          <w:sz w:val="28"/>
          <w:szCs w:val="22"/>
          <w:lang w:eastAsia="en-US"/>
        </w:rPr>
      </w:pPr>
      <w:r w:rsidRPr="001E4F0B">
        <w:rPr>
          <w:b/>
          <w:sz w:val="28"/>
          <w:szCs w:val="22"/>
          <w:lang w:eastAsia="en-US"/>
        </w:rPr>
        <w:t>Федеральный уровень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before="155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Конституция Российской</w:t>
      </w:r>
      <w:r w:rsidRPr="001E4F0B">
        <w:rPr>
          <w:spacing w:val="-1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Федерации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before="163" w:line="360" w:lineRule="auto"/>
        <w:ind w:left="212" w:right="558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Концепция демографической политики Российской Федерации на период до 2025 г., утвержденная Указом Президента Российской Федерации от 9 октября 2007 №</w:t>
      </w:r>
      <w:r w:rsidRPr="001E4F0B">
        <w:rPr>
          <w:spacing w:val="-2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1351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line="362" w:lineRule="auto"/>
        <w:ind w:left="212" w:right="548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Национальная стратегия действий в интересах детей на 2012-2017 годы, утвержденная Указом Президента Российской Федерации от 01.06.2012 №</w:t>
      </w:r>
      <w:r w:rsidRPr="001E4F0B">
        <w:rPr>
          <w:spacing w:val="-18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761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line="360" w:lineRule="auto"/>
        <w:ind w:left="212" w:right="554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Федеральный закон от 08.01.1998 № 3-ФЗ «О наркотических средствах и психотропных веществах»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line="360" w:lineRule="auto"/>
        <w:ind w:left="212" w:right="552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Федеральный закон от 24.06 1999 № 120-ФЗ «Об основах системы профилактики безнадзорности и правонарушений</w:t>
      </w:r>
      <w:r w:rsidRPr="001E4F0B">
        <w:rPr>
          <w:spacing w:val="-10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несовершеннолетних»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line="360" w:lineRule="auto"/>
        <w:ind w:left="212" w:right="547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Федеральный Закон Российской Федерации от 29.12.2010 № 436-ФЗ «О защите детей от информации, причиняющей вред их здоровью и</w:t>
      </w:r>
      <w:r w:rsidRPr="001E4F0B">
        <w:rPr>
          <w:spacing w:val="-16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развитию»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line="360" w:lineRule="auto"/>
        <w:ind w:left="212" w:right="553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Федеральный закон от 21.11.2011 №323- ФЗ «Об основах охраны здоровья граждан в Российской</w:t>
      </w:r>
      <w:r w:rsidRPr="001E4F0B">
        <w:rPr>
          <w:spacing w:val="-2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Федерации»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line="360" w:lineRule="auto"/>
        <w:ind w:left="212" w:right="557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Федеральный закон «Об образовании в Российской Федерации» от 29.12.2012 №</w:t>
      </w:r>
      <w:r w:rsidRPr="001E4F0B">
        <w:rPr>
          <w:spacing w:val="-1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273-ФЗ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780"/>
        </w:tabs>
        <w:overflowPunct/>
        <w:adjustRightInd/>
        <w:spacing w:line="360" w:lineRule="auto"/>
        <w:ind w:left="212" w:right="552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>Распоряжение Правительства РФ от 12.03.2016 № 423-р «Об утверждении Плана мероприятий по реализации в 2016 - 2020 годах Стратегии развития воспитания в РФ на период до 2025 года», утвержденной распоряжением Правительства РФ от 29.05.2015 №</w:t>
      </w:r>
      <w:r w:rsidRPr="001E4F0B">
        <w:rPr>
          <w:spacing w:val="-3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996-р</w:t>
      </w:r>
    </w:p>
    <w:p w:rsidR="001E4F0B" w:rsidRPr="001E4F0B" w:rsidRDefault="001E4F0B" w:rsidP="001E4F0B">
      <w:pPr>
        <w:widowControl w:val="0"/>
        <w:numPr>
          <w:ilvl w:val="1"/>
          <w:numId w:val="2"/>
        </w:numPr>
        <w:tabs>
          <w:tab w:val="left" w:pos="922"/>
        </w:tabs>
        <w:overflowPunct/>
        <w:adjustRightInd/>
        <w:spacing w:line="360" w:lineRule="auto"/>
        <w:ind w:left="212" w:right="555" w:firstLine="283"/>
        <w:jc w:val="both"/>
        <w:textAlignment w:val="auto"/>
        <w:rPr>
          <w:sz w:val="28"/>
          <w:szCs w:val="22"/>
          <w:lang w:eastAsia="en-US"/>
        </w:rPr>
      </w:pPr>
      <w:r w:rsidRPr="001E4F0B">
        <w:rPr>
          <w:sz w:val="28"/>
          <w:szCs w:val="22"/>
          <w:lang w:eastAsia="en-US"/>
        </w:rPr>
        <w:t xml:space="preserve">Указ Президента Российской Федерации от 09.06.2010 № 690 </w:t>
      </w:r>
      <w:r w:rsidRPr="001E4F0B">
        <w:rPr>
          <w:spacing w:val="-2"/>
          <w:sz w:val="28"/>
          <w:szCs w:val="22"/>
          <w:lang w:eastAsia="en-US"/>
        </w:rPr>
        <w:lastRenderedPageBreak/>
        <w:t xml:space="preserve">«Об </w:t>
      </w:r>
      <w:r w:rsidRPr="001E4F0B">
        <w:rPr>
          <w:sz w:val="28"/>
          <w:szCs w:val="22"/>
          <w:lang w:eastAsia="en-US"/>
        </w:rPr>
        <w:t>утверждении Стратегии государственной антинаркотической политики Российской Федерации до 2020</w:t>
      </w:r>
      <w:r w:rsidRPr="001E4F0B">
        <w:rPr>
          <w:spacing w:val="1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года»</w:t>
      </w:r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11. </w:t>
      </w:r>
      <w:r w:rsidRPr="001E4F0B">
        <w:rPr>
          <w:sz w:val="28"/>
          <w:szCs w:val="22"/>
          <w:lang w:eastAsia="en-US"/>
        </w:rPr>
        <w:t>Постановление Правительства Российской Федерации от</w:t>
      </w:r>
      <w:r w:rsidRPr="001E4F0B">
        <w:rPr>
          <w:spacing w:val="41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26.10.2012</w:t>
      </w:r>
      <w:r w:rsidRPr="001E4F0B">
        <w:rPr>
          <w:sz w:val="28"/>
          <w:szCs w:val="28"/>
          <w:lang w:eastAsia="en-US"/>
        </w:rPr>
        <w:t xml:space="preserve"> </w:t>
      </w:r>
      <w:r w:rsidRPr="001E4F0B">
        <w:rPr>
          <w:sz w:val="28"/>
          <w:szCs w:val="28"/>
          <w:lang w:eastAsia="en-US"/>
        </w:rPr>
        <w:t>телекоммуникационной сети «Интернет» и сетевых адресов, позволяющих идентифицировать сайты в информационно-телекоммуникационной сети</w:t>
      </w:r>
      <w:r>
        <w:rPr>
          <w:sz w:val="28"/>
          <w:szCs w:val="28"/>
          <w:lang w:eastAsia="en-US"/>
        </w:rPr>
        <w:t xml:space="preserve"> </w:t>
      </w:r>
      <w:r w:rsidRPr="001E4F0B">
        <w:rPr>
          <w:sz w:val="28"/>
          <w:szCs w:val="28"/>
          <w:lang w:eastAsia="en-US"/>
        </w:rPr>
        <w:t>«Интернет», содержащие информацию, распространение которой в Российской Федерации запрещено»</w:t>
      </w:r>
      <w:r>
        <w:rPr>
          <w:sz w:val="28"/>
          <w:szCs w:val="28"/>
          <w:lang w:eastAsia="en-US"/>
        </w:rPr>
        <w:t>.</w:t>
      </w:r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12.  </w:t>
      </w:r>
      <w:r w:rsidRPr="001E4F0B">
        <w:rPr>
          <w:sz w:val="28"/>
          <w:szCs w:val="22"/>
          <w:lang w:eastAsia="en-US"/>
        </w:rPr>
        <w:t>Письмо Министерство образования и науки Российской Федерации от 26.01.2000 №22-06-86 «О мерах по профилактике суицида среди детей и подростков»</w:t>
      </w:r>
      <w:r>
        <w:rPr>
          <w:sz w:val="28"/>
          <w:szCs w:val="22"/>
          <w:lang w:eastAsia="en-US"/>
        </w:rPr>
        <w:t>.</w:t>
      </w:r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13. </w:t>
      </w:r>
      <w:r w:rsidRPr="001E4F0B">
        <w:rPr>
          <w:sz w:val="28"/>
          <w:szCs w:val="22"/>
          <w:lang w:eastAsia="en-US"/>
        </w:rPr>
        <w:t>Письмо Министерство образования и науки Российской Федерации от 29 мая 2003 №03-51-102ин/22-03 «О мерах по усилению профилактики суицида детей и</w:t>
      </w:r>
      <w:r w:rsidRPr="001E4F0B">
        <w:rPr>
          <w:spacing w:val="-1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подростков»</w:t>
      </w:r>
      <w:r>
        <w:rPr>
          <w:sz w:val="28"/>
          <w:szCs w:val="22"/>
          <w:lang w:eastAsia="en-US"/>
        </w:rPr>
        <w:t>.</w:t>
      </w:r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14. </w:t>
      </w:r>
      <w:r w:rsidRPr="001E4F0B">
        <w:rPr>
          <w:sz w:val="28"/>
          <w:szCs w:val="22"/>
          <w:lang w:eastAsia="en-US"/>
        </w:rPr>
        <w:t>Инструктивное письмо Министерство образования и науки Российской Федерации и Федеральной службы по надзору в сфере образования и науки от 20.09.2004 №</w:t>
      </w:r>
      <w:r w:rsidRPr="001E4F0B">
        <w:rPr>
          <w:spacing w:val="-3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01-130/07-01</w:t>
      </w:r>
      <w:r>
        <w:rPr>
          <w:sz w:val="28"/>
          <w:szCs w:val="22"/>
          <w:lang w:eastAsia="en-US"/>
        </w:rPr>
        <w:t>.</w:t>
      </w:r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15. </w:t>
      </w:r>
      <w:proofErr w:type="gramStart"/>
      <w:r w:rsidRPr="001E4F0B">
        <w:rPr>
          <w:sz w:val="28"/>
          <w:szCs w:val="22"/>
          <w:lang w:eastAsia="en-US"/>
        </w:rPr>
        <w:t xml:space="preserve">Письмо Министерства образования и науки Российской Федерации от 1 декабря 2015 № ВК – 2969/07 «Методические </w:t>
      </w:r>
      <w:hyperlink w:anchor="_bookmark2" w:history="1">
        <w:r w:rsidRPr="001E4F0B">
          <w:rPr>
            <w:sz w:val="28"/>
            <w:szCs w:val="22"/>
            <w:lang w:eastAsia="en-US"/>
          </w:rPr>
          <w:t>рекомендации</w:t>
        </w:r>
      </w:hyperlink>
      <w:r w:rsidRPr="001E4F0B">
        <w:rPr>
          <w:sz w:val="28"/>
          <w:szCs w:val="22"/>
          <w:lang w:eastAsia="en-US"/>
        </w:rPr>
        <w:t xml:space="preserve"> о порядке признания несовершеннолетних и семей находящимися в социально опасном положении и организации с ними индивидуальной профилактической</w:t>
      </w:r>
      <w:r w:rsidRPr="001E4F0B">
        <w:rPr>
          <w:spacing w:val="-21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работы»</w:t>
      </w:r>
      <w:r w:rsidRPr="001E4F0B">
        <w:rPr>
          <w:sz w:val="28"/>
          <w:szCs w:val="22"/>
          <w:lang w:eastAsia="en-US"/>
        </w:rPr>
        <w:t>.</w:t>
      </w:r>
      <w:proofErr w:type="gramEnd"/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16. </w:t>
      </w:r>
      <w:r w:rsidRPr="001E4F0B">
        <w:rPr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 xml:space="preserve">Письмо Министерства образования и науки Российской Федерации от 28 февраля 2016 № АК – 923/07 «Методические рекомендации по вопросам совершенствования индивидуальной профилактической работы с </w:t>
      </w:r>
      <w:proofErr w:type="gramStart"/>
      <w:r w:rsidRPr="001E4F0B">
        <w:rPr>
          <w:sz w:val="28"/>
          <w:szCs w:val="22"/>
          <w:lang w:eastAsia="en-US"/>
        </w:rPr>
        <w:t>обучающимися</w:t>
      </w:r>
      <w:proofErr w:type="gramEnd"/>
      <w:r w:rsidRPr="001E4F0B">
        <w:rPr>
          <w:sz w:val="28"/>
          <w:szCs w:val="22"/>
          <w:lang w:eastAsia="en-US"/>
        </w:rPr>
        <w:t xml:space="preserve"> с </w:t>
      </w:r>
      <w:proofErr w:type="spellStart"/>
      <w:r w:rsidRPr="001E4F0B">
        <w:rPr>
          <w:sz w:val="28"/>
          <w:szCs w:val="22"/>
          <w:lang w:eastAsia="en-US"/>
        </w:rPr>
        <w:t>девиантным</w:t>
      </w:r>
      <w:proofErr w:type="spellEnd"/>
      <w:r w:rsidRPr="001E4F0B">
        <w:rPr>
          <w:spacing w:val="-4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поведением»</w:t>
      </w:r>
      <w:r>
        <w:rPr>
          <w:sz w:val="28"/>
          <w:szCs w:val="22"/>
          <w:lang w:eastAsia="en-US"/>
        </w:rPr>
        <w:t>.</w:t>
      </w:r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17. </w:t>
      </w:r>
      <w:r w:rsidRPr="001E4F0B">
        <w:rPr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 xml:space="preserve">Письмо Департамента государственной </w:t>
      </w:r>
      <w:proofErr w:type="gramStart"/>
      <w:r w:rsidRPr="001E4F0B">
        <w:rPr>
          <w:sz w:val="28"/>
          <w:szCs w:val="22"/>
          <w:lang w:eastAsia="en-US"/>
        </w:rPr>
        <w:t>политики в сфере защиты прав детей Министерства образования</w:t>
      </w:r>
      <w:proofErr w:type="gramEnd"/>
      <w:r w:rsidRPr="001E4F0B">
        <w:rPr>
          <w:sz w:val="28"/>
          <w:szCs w:val="22"/>
          <w:lang w:eastAsia="en-US"/>
        </w:rPr>
        <w:t xml:space="preserve"> и науки Российской Федерации от</w:t>
      </w:r>
      <w:r w:rsidRPr="001E4F0B">
        <w:rPr>
          <w:spacing w:val="20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25.05.2016</w:t>
      </w:r>
      <w:r w:rsidRPr="001E4F0B">
        <w:rPr>
          <w:sz w:val="28"/>
          <w:szCs w:val="22"/>
          <w:lang w:eastAsia="en-US"/>
        </w:rPr>
        <w:t xml:space="preserve"> </w:t>
      </w:r>
      <w:r w:rsidRPr="001E4F0B">
        <w:rPr>
          <w:sz w:val="28"/>
          <w:szCs w:val="28"/>
          <w:lang w:eastAsia="en-US"/>
        </w:rPr>
        <w:t>№07-2284 «О принятии мер в области психолого-</w:t>
      </w:r>
      <w:r w:rsidRPr="001E4F0B">
        <w:rPr>
          <w:sz w:val="28"/>
          <w:szCs w:val="28"/>
          <w:lang w:eastAsia="en-US"/>
        </w:rPr>
        <w:lastRenderedPageBreak/>
        <w:t>педагогического сопровождения несовершеннолетних по профилактике суицидального поведения»</w:t>
      </w:r>
      <w:r>
        <w:rPr>
          <w:sz w:val="28"/>
          <w:szCs w:val="28"/>
          <w:lang w:eastAsia="en-US"/>
        </w:rPr>
        <w:t>.</w:t>
      </w:r>
    </w:p>
    <w:p w:rsid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18. </w:t>
      </w:r>
      <w:r w:rsidRPr="001E4F0B">
        <w:rPr>
          <w:sz w:val="28"/>
          <w:szCs w:val="22"/>
          <w:lang w:eastAsia="en-US"/>
        </w:rPr>
        <w:t>Письмо Департамента государственной политики в сфере защиты прав детей от 18 января 2016 № 07-149 «О направлении методических рекомендаций по профилактике</w:t>
      </w:r>
      <w:r w:rsidRPr="001E4F0B">
        <w:rPr>
          <w:spacing w:val="-4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суицида»</w:t>
      </w:r>
      <w:r>
        <w:rPr>
          <w:sz w:val="28"/>
          <w:szCs w:val="22"/>
          <w:lang w:eastAsia="en-US"/>
        </w:rPr>
        <w:t>.</w:t>
      </w:r>
    </w:p>
    <w:p w:rsidR="001E4F0B" w:rsidRPr="001E4F0B" w:rsidRDefault="001E4F0B" w:rsidP="001E4F0B">
      <w:pPr>
        <w:pStyle w:val="a6"/>
        <w:spacing w:before="91" w:line="362" w:lineRule="auto"/>
        <w:ind w:right="553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19. </w:t>
      </w:r>
      <w:r w:rsidRPr="001E4F0B">
        <w:rPr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Письмо Министерства образования и науки Российской Федерации от 31.03.2017 № ВК 1065/07 «О направлении методических</w:t>
      </w:r>
      <w:r w:rsidRPr="001E4F0B">
        <w:rPr>
          <w:spacing w:val="-4"/>
          <w:sz w:val="28"/>
          <w:szCs w:val="22"/>
          <w:lang w:eastAsia="en-US"/>
        </w:rPr>
        <w:t xml:space="preserve"> </w:t>
      </w:r>
      <w:r w:rsidRPr="001E4F0B">
        <w:rPr>
          <w:sz w:val="28"/>
          <w:szCs w:val="22"/>
          <w:lang w:eastAsia="en-US"/>
        </w:rPr>
        <w:t>материалов»</w:t>
      </w:r>
    </w:p>
    <w:p w:rsidR="001E4F0B" w:rsidRDefault="00934A60" w:rsidP="001E4F0B">
      <w:pPr>
        <w:pStyle w:val="a6"/>
        <w:spacing w:before="91" w:line="362" w:lineRule="auto"/>
        <w:ind w:right="553"/>
        <w:jc w:val="both"/>
        <w:rPr>
          <w:b/>
          <w:sz w:val="28"/>
          <w:szCs w:val="22"/>
          <w:lang w:eastAsia="en-US"/>
        </w:rPr>
      </w:pPr>
      <w:r w:rsidRPr="00934A60">
        <w:rPr>
          <w:b/>
          <w:sz w:val="28"/>
          <w:szCs w:val="22"/>
          <w:lang w:eastAsia="en-US"/>
        </w:rPr>
        <w:t>Краевой Уровень</w:t>
      </w:r>
    </w:p>
    <w:p w:rsidR="00934A60" w:rsidRPr="00934A60" w:rsidRDefault="003E1B5D" w:rsidP="00934A60">
      <w:pPr>
        <w:shd w:val="clear" w:color="auto" w:fill="FFFFFF"/>
        <w:overflowPunct/>
        <w:autoSpaceDE/>
        <w:autoSpaceDN/>
        <w:adjustRightInd/>
        <w:spacing w:line="315" w:lineRule="atLeast"/>
        <w:jc w:val="center"/>
        <w:rPr>
          <w:color w:val="2D2D2D"/>
          <w:spacing w:val="2"/>
          <w:sz w:val="22"/>
          <w:szCs w:val="22"/>
        </w:rPr>
      </w:pPr>
      <w:r>
        <w:rPr>
          <w:b/>
          <w:bCs/>
          <w:color w:val="2D2D2D"/>
          <w:spacing w:val="2"/>
          <w:kern w:val="36"/>
          <w:sz w:val="22"/>
          <w:szCs w:val="22"/>
        </w:rPr>
        <w:t>Закон</w:t>
      </w:r>
      <w:proofErr w:type="gramStart"/>
      <w:r>
        <w:rPr>
          <w:b/>
          <w:bCs/>
          <w:color w:val="2D2D2D"/>
          <w:spacing w:val="2"/>
          <w:kern w:val="36"/>
          <w:sz w:val="22"/>
          <w:szCs w:val="22"/>
        </w:rPr>
        <w:t xml:space="preserve"> </w:t>
      </w:r>
      <w:bookmarkStart w:id="0" w:name="_GoBack"/>
      <w:bookmarkEnd w:id="0"/>
      <w:r w:rsidR="00934A60" w:rsidRPr="00934A60">
        <w:rPr>
          <w:b/>
          <w:bCs/>
          <w:color w:val="2D2D2D"/>
          <w:spacing w:val="2"/>
          <w:kern w:val="36"/>
          <w:sz w:val="22"/>
          <w:szCs w:val="22"/>
        </w:rPr>
        <w:t>О</w:t>
      </w:r>
      <w:proofErr w:type="gramEnd"/>
      <w:r w:rsidR="00934A60" w:rsidRPr="00934A60">
        <w:rPr>
          <w:b/>
          <w:bCs/>
          <w:color w:val="2D2D2D"/>
          <w:spacing w:val="2"/>
          <w:kern w:val="36"/>
          <w:sz w:val="22"/>
          <w:szCs w:val="22"/>
        </w:rPr>
        <w:t xml:space="preserve"> комиссиях по делам несовер</w:t>
      </w:r>
      <w:r w:rsidR="00934A60">
        <w:rPr>
          <w:b/>
          <w:bCs/>
          <w:color w:val="2D2D2D"/>
          <w:spacing w:val="2"/>
          <w:kern w:val="36"/>
          <w:sz w:val="22"/>
          <w:szCs w:val="22"/>
        </w:rPr>
        <w:t>шеннолетних и защите их прав в З</w:t>
      </w:r>
      <w:r w:rsidR="00934A60" w:rsidRPr="00934A60">
        <w:rPr>
          <w:b/>
          <w:bCs/>
          <w:color w:val="2D2D2D"/>
          <w:spacing w:val="2"/>
          <w:kern w:val="36"/>
          <w:sz w:val="22"/>
          <w:szCs w:val="22"/>
        </w:rPr>
        <w:t>абайкальском крае (с изменениями на 22 октября 2019 года)</w:t>
      </w:r>
      <w:r w:rsidR="00934A60" w:rsidRPr="00934A60">
        <w:rPr>
          <w:color w:val="3C3C3C"/>
          <w:spacing w:val="2"/>
          <w:sz w:val="20"/>
          <w:szCs w:val="20"/>
        </w:rPr>
        <w:t xml:space="preserve"> </w:t>
      </w:r>
      <w:r w:rsidR="00934A60" w:rsidRPr="00934A60">
        <w:rPr>
          <w:color w:val="3C3C3C"/>
          <w:spacing w:val="2"/>
          <w:sz w:val="20"/>
          <w:szCs w:val="20"/>
        </w:rPr>
        <w:t>ЗАКОН</w:t>
      </w:r>
      <w:r w:rsidR="00934A60" w:rsidRPr="00934A60">
        <w:rPr>
          <w:color w:val="3C3C3C"/>
          <w:spacing w:val="2"/>
          <w:sz w:val="20"/>
          <w:szCs w:val="20"/>
        </w:rPr>
        <w:t xml:space="preserve"> </w:t>
      </w:r>
      <w:r w:rsidR="00934A60" w:rsidRPr="00934A60">
        <w:rPr>
          <w:color w:val="3C3C3C"/>
          <w:spacing w:val="2"/>
          <w:sz w:val="20"/>
          <w:szCs w:val="20"/>
        </w:rPr>
        <w:t>ЗАБАЙКАЛЬСКОГО КРАЯ</w:t>
      </w:r>
      <w:r w:rsidR="00934A60" w:rsidRPr="00934A60">
        <w:rPr>
          <w:color w:val="3C3C3C"/>
          <w:spacing w:val="2"/>
          <w:sz w:val="20"/>
          <w:szCs w:val="20"/>
        </w:rPr>
        <w:t xml:space="preserve"> </w:t>
      </w:r>
      <w:r w:rsidR="00934A60" w:rsidRPr="00934A60">
        <w:rPr>
          <w:color w:val="3C3C3C"/>
          <w:spacing w:val="2"/>
          <w:sz w:val="20"/>
          <w:szCs w:val="20"/>
        </w:rPr>
        <w:t>от 23 июля 2014 года N 1023-ЗЗК</w:t>
      </w:r>
      <w:r w:rsidR="00934A60" w:rsidRPr="00934A60">
        <w:rPr>
          <w:color w:val="3C3C3C"/>
          <w:spacing w:val="2"/>
          <w:sz w:val="22"/>
          <w:szCs w:val="22"/>
        </w:rPr>
        <w:t xml:space="preserve"> </w:t>
      </w:r>
      <w:r w:rsidR="00934A60" w:rsidRPr="00934A60">
        <w:rPr>
          <w:color w:val="3C3C3C"/>
          <w:spacing w:val="2"/>
          <w:sz w:val="22"/>
          <w:szCs w:val="22"/>
        </w:rPr>
        <w:t>О комиссиях по делам несовершеннолетних и защите их прав в Забайкальском крае</w:t>
      </w:r>
      <w:r w:rsidR="00934A60">
        <w:rPr>
          <w:color w:val="3C3C3C"/>
          <w:spacing w:val="2"/>
          <w:sz w:val="22"/>
          <w:szCs w:val="22"/>
        </w:rPr>
        <w:t xml:space="preserve"> </w:t>
      </w:r>
      <w:r w:rsidR="00934A60" w:rsidRPr="00934A60">
        <w:rPr>
          <w:color w:val="2D2D2D"/>
          <w:spacing w:val="2"/>
          <w:sz w:val="22"/>
          <w:szCs w:val="22"/>
        </w:rPr>
        <w:t>(в редакции </w:t>
      </w:r>
      <w:hyperlink r:id="rId6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>Законов Забайкальского края от 24.06.2015 N 1180-ЗЗК</w:t>
        </w:r>
      </w:hyperlink>
      <w:r w:rsidR="00934A60" w:rsidRPr="00934A60">
        <w:rPr>
          <w:color w:val="2D2D2D"/>
          <w:spacing w:val="2"/>
          <w:sz w:val="22"/>
          <w:szCs w:val="22"/>
        </w:rPr>
        <w:t>, </w:t>
      </w:r>
      <w:hyperlink r:id="rId7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>от 24.12.2015 N 1274-ЗЗК</w:t>
        </w:r>
      </w:hyperlink>
      <w:r w:rsidR="00934A60" w:rsidRPr="00934A60">
        <w:rPr>
          <w:color w:val="2D2D2D"/>
          <w:spacing w:val="2"/>
          <w:sz w:val="22"/>
          <w:szCs w:val="22"/>
        </w:rPr>
        <w:t>, </w:t>
      </w:r>
      <w:hyperlink r:id="rId8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>от 26.04.2016 N 1324-ЗЗК</w:t>
        </w:r>
      </w:hyperlink>
      <w:r w:rsidR="00934A60" w:rsidRPr="00934A60">
        <w:rPr>
          <w:color w:val="2D2D2D"/>
          <w:spacing w:val="2"/>
          <w:sz w:val="22"/>
          <w:szCs w:val="22"/>
        </w:rPr>
        <w:t>, </w:t>
      </w:r>
      <w:hyperlink r:id="rId9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 xml:space="preserve">от </w:t>
        </w:r>
        <w:proofErr w:type="gramStart"/>
        <w:r w:rsidR="00934A60" w:rsidRPr="00934A60">
          <w:rPr>
            <w:color w:val="00466E"/>
            <w:spacing w:val="2"/>
            <w:sz w:val="22"/>
            <w:szCs w:val="22"/>
            <w:u w:val="single"/>
          </w:rPr>
          <w:t>28.12.2017 N 1555-ЗЗК</w:t>
        </w:r>
      </w:hyperlink>
      <w:r w:rsidR="00934A60" w:rsidRPr="00934A60">
        <w:rPr>
          <w:color w:val="2D2D2D"/>
          <w:spacing w:val="2"/>
          <w:sz w:val="22"/>
          <w:szCs w:val="22"/>
        </w:rPr>
        <w:t>, </w:t>
      </w:r>
      <w:hyperlink r:id="rId10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>от 20.06.2018 N 1617-ЗЗК</w:t>
        </w:r>
      </w:hyperlink>
      <w:r w:rsidR="00934A60" w:rsidRPr="00934A60">
        <w:rPr>
          <w:color w:val="2D2D2D"/>
          <w:spacing w:val="2"/>
          <w:sz w:val="22"/>
          <w:szCs w:val="22"/>
        </w:rPr>
        <w:t>, </w:t>
      </w:r>
      <w:hyperlink r:id="rId11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>от 03.04.2019 N 1715-ЗЗК</w:t>
        </w:r>
      </w:hyperlink>
      <w:r w:rsidR="00934A60" w:rsidRPr="00934A60">
        <w:rPr>
          <w:color w:val="2D2D2D"/>
          <w:spacing w:val="2"/>
          <w:sz w:val="22"/>
          <w:szCs w:val="22"/>
        </w:rPr>
        <w:t>, </w:t>
      </w:r>
      <w:hyperlink r:id="rId12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>от 26.04.2019 N 1722-ЗЗК</w:t>
        </w:r>
      </w:hyperlink>
      <w:r w:rsidR="00934A60" w:rsidRPr="00934A60">
        <w:rPr>
          <w:color w:val="2D2D2D"/>
          <w:spacing w:val="2"/>
          <w:sz w:val="22"/>
          <w:szCs w:val="22"/>
        </w:rPr>
        <w:t>, </w:t>
      </w:r>
      <w:hyperlink r:id="rId13" w:history="1">
        <w:r w:rsidR="00934A60" w:rsidRPr="00934A60">
          <w:rPr>
            <w:color w:val="00466E"/>
            <w:spacing w:val="2"/>
            <w:sz w:val="22"/>
            <w:szCs w:val="22"/>
            <w:u w:val="single"/>
          </w:rPr>
          <w:t>от 22.10.2019 N 1765-ЗЗК</w:t>
        </w:r>
      </w:hyperlink>
      <w:r w:rsidR="00934A60" w:rsidRPr="00934A60">
        <w:rPr>
          <w:color w:val="2D2D2D"/>
          <w:spacing w:val="2"/>
          <w:sz w:val="22"/>
          <w:szCs w:val="22"/>
        </w:rPr>
        <w:t>)</w:t>
      </w:r>
      <w:proofErr w:type="gramEnd"/>
    </w:p>
    <w:p w:rsidR="00934A60" w:rsidRPr="001E4F0B" w:rsidRDefault="00934A60" w:rsidP="00934A60">
      <w:pPr>
        <w:pStyle w:val="a6"/>
        <w:spacing w:before="91" w:line="362" w:lineRule="auto"/>
        <w:ind w:right="553"/>
        <w:jc w:val="both"/>
        <w:rPr>
          <w:b/>
          <w:sz w:val="22"/>
          <w:szCs w:val="22"/>
          <w:lang w:eastAsia="en-US"/>
        </w:rPr>
      </w:pPr>
    </w:p>
    <w:p w:rsidR="00934A60" w:rsidRPr="00934A60" w:rsidRDefault="00934A60" w:rsidP="00934A60">
      <w:pPr>
        <w:shd w:val="clear" w:color="auto" w:fill="FFFFFF"/>
        <w:overflowPunct/>
        <w:autoSpaceDE/>
        <w:autoSpaceDN/>
        <w:adjustRightInd/>
        <w:jc w:val="center"/>
        <w:outlineLvl w:val="0"/>
        <w:rPr>
          <w:b/>
          <w:bCs/>
          <w:color w:val="2D2D2D"/>
          <w:spacing w:val="2"/>
          <w:kern w:val="36"/>
          <w:sz w:val="22"/>
          <w:szCs w:val="22"/>
        </w:rPr>
      </w:pPr>
      <w:r w:rsidRPr="00934A60">
        <w:rPr>
          <w:rFonts w:ascii="Arial" w:hAnsi="Arial" w:cs="Arial"/>
          <w:color w:val="3C3C3C"/>
          <w:spacing w:val="2"/>
          <w:sz w:val="31"/>
          <w:szCs w:val="31"/>
        </w:rPr>
        <w:br/>
      </w:r>
      <w:r w:rsidRPr="00934A60">
        <w:rPr>
          <w:color w:val="3C3C3C"/>
          <w:spacing w:val="2"/>
          <w:sz w:val="20"/>
          <w:szCs w:val="20"/>
        </w:rPr>
        <w:br/>
      </w:r>
      <w:r w:rsidRPr="00934A60">
        <w:rPr>
          <w:color w:val="3C3C3C"/>
          <w:spacing w:val="2"/>
          <w:sz w:val="20"/>
          <w:szCs w:val="20"/>
        </w:rPr>
        <w:br/>
      </w:r>
    </w:p>
    <w:p w:rsidR="00934A60" w:rsidRPr="00934A60" w:rsidRDefault="00934A60" w:rsidP="00934A60">
      <w:pPr>
        <w:shd w:val="clear" w:color="auto" w:fill="FFFFFF"/>
        <w:overflowPunct/>
        <w:autoSpaceDE/>
        <w:autoSpaceDN/>
        <w:adjustRightInd/>
        <w:spacing w:line="288" w:lineRule="atLeast"/>
        <w:jc w:val="center"/>
        <w:rPr>
          <w:color w:val="3C3C3C"/>
          <w:spacing w:val="2"/>
          <w:sz w:val="22"/>
          <w:szCs w:val="22"/>
        </w:rPr>
      </w:pPr>
      <w:r w:rsidRPr="00934A60">
        <w:rPr>
          <w:color w:val="3C3C3C"/>
          <w:spacing w:val="2"/>
          <w:sz w:val="22"/>
          <w:szCs w:val="22"/>
        </w:rPr>
        <w:t> </w:t>
      </w:r>
      <w:r w:rsidRPr="00934A60">
        <w:rPr>
          <w:color w:val="3C3C3C"/>
          <w:spacing w:val="2"/>
          <w:sz w:val="20"/>
          <w:szCs w:val="20"/>
        </w:rPr>
        <w:t> </w:t>
      </w:r>
      <w:r w:rsidRPr="00934A60">
        <w:rPr>
          <w:color w:val="3C3C3C"/>
          <w:spacing w:val="2"/>
          <w:sz w:val="20"/>
          <w:szCs w:val="20"/>
        </w:rPr>
        <w:br/>
        <w:t>  </w:t>
      </w:r>
      <w:r w:rsidRPr="00934A60">
        <w:rPr>
          <w:rFonts w:ascii="Arial" w:hAnsi="Arial" w:cs="Arial"/>
          <w:color w:val="3C3C3C"/>
          <w:spacing w:val="2"/>
          <w:sz w:val="31"/>
          <w:szCs w:val="31"/>
        </w:rPr>
        <w:t> </w:t>
      </w:r>
      <w:r w:rsidRPr="00934A60">
        <w:rPr>
          <w:rFonts w:ascii="Arial" w:hAnsi="Arial" w:cs="Arial"/>
          <w:color w:val="3C3C3C"/>
          <w:spacing w:val="2"/>
          <w:sz w:val="31"/>
          <w:szCs w:val="31"/>
        </w:rPr>
        <w:br/>
        <w:t> </w:t>
      </w:r>
      <w:r w:rsidRPr="00934A60">
        <w:rPr>
          <w:rFonts w:ascii="Arial" w:hAnsi="Arial" w:cs="Arial"/>
          <w:color w:val="3C3C3C"/>
          <w:spacing w:val="2"/>
          <w:sz w:val="31"/>
          <w:szCs w:val="31"/>
        </w:rPr>
        <w:br/>
      </w:r>
    </w:p>
    <w:p w:rsidR="00F51942" w:rsidRDefault="00F51942" w:rsidP="009B6146"/>
    <w:p w:rsidR="00F51942" w:rsidRPr="001A4925" w:rsidRDefault="00F51942" w:rsidP="009B6146"/>
    <w:sectPr w:rsidR="00F51942" w:rsidRPr="001A4925" w:rsidSect="0065736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5B1"/>
    <w:multiLevelType w:val="hybridMultilevel"/>
    <w:tmpl w:val="7CDA50F4"/>
    <w:lvl w:ilvl="0" w:tplc="84841B60">
      <w:start w:val="1"/>
      <w:numFmt w:val="decimal"/>
      <w:lvlText w:val="%1."/>
      <w:lvlJc w:val="left"/>
      <w:pPr>
        <w:ind w:left="779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87291"/>
    <w:multiLevelType w:val="hybridMultilevel"/>
    <w:tmpl w:val="104A33F2"/>
    <w:lvl w:ilvl="0" w:tplc="84841B60">
      <w:start w:val="1"/>
      <w:numFmt w:val="decimal"/>
      <w:lvlText w:val="%1."/>
      <w:lvlJc w:val="left"/>
      <w:pPr>
        <w:ind w:left="779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8B4"/>
    <w:multiLevelType w:val="multilevel"/>
    <w:tmpl w:val="BFD2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E1EED"/>
    <w:multiLevelType w:val="hybridMultilevel"/>
    <w:tmpl w:val="58C029FE"/>
    <w:lvl w:ilvl="0" w:tplc="444EB976">
      <w:numFmt w:val="bullet"/>
      <w:lvlText w:val=""/>
      <w:lvlJc w:val="left"/>
      <w:pPr>
        <w:ind w:left="64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4841B60">
      <w:start w:val="1"/>
      <w:numFmt w:val="decimal"/>
      <w:lvlText w:val="%2."/>
      <w:lvlJc w:val="left"/>
      <w:pPr>
        <w:ind w:left="779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94817AE">
      <w:numFmt w:val="bullet"/>
      <w:lvlText w:val="•"/>
      <w:lvlJc w:val="left"/>
      <w:pPr>
        <w:ind w:left="1849" w:hanging="284"/>
      </w:pPr>
      <w:rPr>
        <w:rFonts w:hint="default"/>
        <w:lang w:val="ru-RU" w:eastAsia="en-US" w:bidi="ar-SA"/>
      </w:rPr>
    </w:lvl>
    <w:lvl w:ilvl="3" w:tplc="C8087568">
      <w:numFmt w:val="bullet"/>
      <w:lvlText w:val="•"/>
      <w:lvlJc w:val="left"/>
      <w:pPr>
        <w:ind w:left="2919" w:hanging="284"/>
      </w:pPr>
      <w:rPr>
        <w:rFonts w:hint="default"/>
        <w:lang w:val="ru-RU" w:eastAsia="en-US" w:bidi="ar-SA"/>
      </w:rPr>
    </w:lvl>
    <w:lvl w:ilvl="4" w:tplc="719CCBBA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5" w:tplc="1C681EF0">
      <w:numFmt w:val="bullet"/>
      <w:lvlText w:val="•"/>
      <w:lvlJc w:val="left"/>
      <w:pPr>
        <w:ind w:left="5058" w:hanging="284"/>
      </w:pPr>
      <w:rPr>
        <w:rFonts w:hint="default"/>
        <w:lang w:val="ru-RU" w:eastAsia="en-US" w:bidi="ar-SA"/>
      </w:rPr>
    </w:lvl>
    <w:lvl w:ilvl="6" w:tplc="3B34939C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7" w:tplc="6388EF3E">
      <w:numFmt w:val="bullet"/>
      <w:lvlText w:val="•"/>
      <w:lvlJc w:val="left"/>
      <w:pPr>
        <w:ind w:left="7197" w:hanging="284"/>
      </w:pPr>
      <w:rPr>
        <w:rFonts w:hint="default"/>
        <w:lang w:val="ru-RU" w:eastAsia="en-US" w:bidi="ar-SA"/>
      </w:rPr>
    </w:lvl>
    <w:lvl w:ilvl="8" w:tplc="D7C88C2E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75"/>
    <w:rsid w:val="00183D03"/>
    <w:rsid w:val="001A4925"/>
    <w:rsid w:val="001E035E"/>
    <w:rsid w:val="001E4F0B"/>
    <w:rsid w:val="0021537C"/>
    <w:rsid w:val="002B65CC"/>
    <w:rsid w:val="002F6A4B"/>
    <w:rsid w:val="003E1B5D"/>
    <w:rsid w:val="003E6143"/>
    <w:rsid w:val="003F0AC2"/>
    <w:rsid w:val="00497585"/>
    <w:rsid w:val="00513DBE"/>
    <w:rsid w:val="00562175"/>
    <w:rsid w:val="005A60F9"/>
    <w:rsid w:val="005C2099"/>
    <w:rsid w:val="00657367"/>
    <w:rsid w:val="00750B73"/>
    <w:rsid w:val="00757D88"/>
    <w:rsid w:val="0079550D"/>
    <w:rsid w:val="00797205"/>
    <w:rsid w:val="007B33C0"/>
    <w:rsid w:val="00934A60"/>
    <w:rsid w:val="009B6146"/>
    <w:rsid w:val="009D6169"/>
    <w:rsid w:val="00A04D13"/>
    <w:rsid w:val="00A463F3"/>
    <w:rsid w:val="00A76414"/>
    <w:rsid w:val="00B16A4B"/>
    <w:rsid w:val="00B47DEB"/>
    <w:rsid w:val="00F51942"/>
    <w:rsid w:val="00F9417E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64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A7641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6414"/>
    <w:pPr>
      <w:overflowPunct/>
      <w:autoSpaceDE/>
      <w:autoSpaceDN/>
      <w:adjustRightInd/>
      <w:textAlignment w:val="auto"/>
    </w:pPr>
  </w:style>
  <w:style w:type="paragraph" w:customStyle="1" w:styleId="ConsPlusNormal">
    <w:name w:val="ConsPlusNormal"/>
    <w:rsid w:val="00A764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57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1E4F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E4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4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64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A7641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6414"/>
    <w:pPr>
      <w:overflowPunct/>
      <w:autoSpaceDE/>
      <w:autoSpaceDN/>
      <w:adjustRightInd/>
      <w:textAlignment w:val="auto"/>
    </w:pPr>
  </w:style>
  <w:style w:type="paragraph" w:customStyle="1" w:styleId="ConsPlusNormal">
    <w:name w:val="ConsPlusNormal"/>
    <w:rsid w:val="00A764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57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1E4F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E4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4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8877155" TargetMode="External"/><Relationship Id="rId13" Type="http://schemas.openxmlformats.org/officeDocument/2006/relationships/hyperlink" Target="http://docs.cntd.ru/document/5615900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32817631" TargetMode="External"/><Relationship Id="rId12" Type="http://schemas.openxmlformats.org/officeDocument/2006/relationships/hyperlink" Target="http://docs.cntd.ru/document/553272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8595557" TargetMode="External"/><Relationship Id="rId11" Type="http://schemas.openxmlformats.org/officeDocument/2006/relationships/hyperlink" Target="http://docs.cntd.ru/document/5532378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550126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52258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NSOSH_2</dc:creator>
  <cp:lastModifiedBy>NSOSH_2</cp:lastModifiedBy>
  <cp:revision>2</cp:revision>
  <cp:lastPrinted>2020-09-02T05:55:00Z</cp:lastPrinted>
  <dcterms:created xsi:type="dcterms:W3CDTF">2020-12-29T06:19:00Z</dcterms:created>
  <dcterms:modified xsi:type="dcterms:W3CDTF">2020-12-29T06:19:00Z</dcterms:modified>
</cp:coreProperties>
</file>